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AD" w:rsidRPr="009C410C" w:rsidRDefault="00657CAD" w:rsidP="00657CAD">
      <w:pPr>
        <w:tabs>
          <w:tab w:val="left" w:pos="6015"/>
        </w:tabs>
        <w:jc w:val="center"/>
        <w:rPr>
          <w:b/>
          <w:bCs/>
          <w:lang w:val="kk-KZ"/>
        </w:rPr>
      </w:pPr>
      <w:r w:rsidRPr="009C410C">
        <w:rPr>
          <w:b/>
          <w:lang w:val="uk-UA"/>
        </w:rPr>
        <w:t xml:space="preserve">СОӨЖ  </w:t>
      </w:r>
      <w:r w:rsidRPr="009C410C">
        <w:rPr>
          <w:b/>
          <w:lang w:val="kk-KZ"/>
        </w:rPr>
        <w:t xml:space="preserve"> ТАПСЫРМАЛАРЫН     ОРЫНДАУ  БОЙЫНША    ӘДІСТЕМЕЛІК НҰСҚАУЛАР                                                                                                     </w:t>
      </w:r>
    </w:p>
    <w:p w:rsidR="00657CAD" w:rsidRPr="009C410C" w:rsidRDefault="00657CAD" w:rsidP="00657CAD">
      <w:pPr>
        <w:jc w:val="both"/>
        <w:rPr>
          <w:lang w:val="kk-KZ"/>
        </w:rPr>
      </w:pPr>
      <w:r w:rsidRPr="009C410C">
        <w:rPr>
          <w:lang w:val="kk-KZ"/>
        </w:rPr>
        <w:t xml:space="preserve"> </w:t>
      </w:r>
      <w:r w:rsidRPr="009C410C">
        <w:rPr>
          <w:b/>
          <w:bCs/>
          <w:lang w:val="kk-KZ"/>
        </w:rPr>
        <w:t xml:space="preserve">СОБЖ </w:t>
      </w:r>
      <w:r w:rsidRPr="009C410C">
        <w:rPr>
          <w:lang w:val="kk-KZ"/>
        </w:rPr>
        <w:t xml:space="preserve">студенттердің 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 </w:t>
      </w:r>
    </w:p>
    <w:p w:rsidR="00657CAD" w:rsidRPr="009C410C" w:rsidRDefault="00657CAD" w:rsidP="00657CAD">
      <w:pPr>
        <w:jc w:val="both"/>
        <w:rPr>
          <w:lang w:val="kk-KZ"/>
        </w:rPr>
      </w:pPr>
      <w:r w:rsidRPr="009C410C">
        <w:rPr>
          <w:lang w:val="kk-KZ"/>
        </w:rPr>
        <w:t xml:space="preserve">       </w:t>
      </w:r>
      <w:r w:rsidRPr="009C410C">
        <w:rPr>
          <w:b/>
          <w:lang w:val="kk-KZ"/>
        </w:rPr>
        <w:t>Студенттің өзіндік жұмысы</w:t>
      </w:r>
      <w:r w:rsidRPr="009C410C">
        <w:rPr>
          <w:lang w:val="kk-KZ"/>
        </w:rPr>
        <w:t xml:space="preserve">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657CAD" w:rsidRPr="009C410C" w:rsidRDefault="00657CAD" w:rsidP="00657CAD">
      <w:pPr>
        <w:pStyle w:val="a3"/>
        <w:spacing w:before="0" w:after="0"/>
        <w:ind w:left="29" w:firstLine="511"/>
        <w:rPr>
          <w:b/>
          <w:lang w:val="kk-KZ"/>
        </w:rPr>
      </w:pPr>
      <w:r w:rsidRPr="009C410C">
        <w:rPr>
          <w:b/>
          <w:lang w:val="kk-KZ"/>
        </w:rPr>
        <w:t xml:space="preserve">                                   Студенттер орындайтын </w:t>
      </w:r>
      <w:r w:rsidRPr="009C410C">
        <w:rPr>
          <w:b/>
          <w:lang w:val="uk-UA"/>
        </w:rPr>
        <w:t xml:space="preserve">СОӨЖ  </w:t>
      </w:r>
      <w:r w:rsidRPr="009C410C">
        <w:rPr>
          <w:b/>
          <w:lang w:val="kk-KZ"/>
        </w:rPr>
        <w:t xml:space="preserve"> түрлері: </w:t>
      </w:r>
    </w:p>
    <w:p w:rsidR="00657CAD" w:rsidRPr="009C410C" w:rsidRDefault="00657CAD" w:rsidP="00657CAD">
      <w:pPr>
        <w:pStyle w:val="a3"/>
        <w:spacing w:before="0" w:after="0"/>
        <w:ind w:left="29" w:firstLine="511"/>
        <w:rPr>
          <w:b/>
          <w:lang w:val="kk-KZ"/>
        </w:rPr>
      </w:pPr>
    </w:p>
    <w:p w:rsidR="00657CAD" w:rsidRPr="009C410C" w:rsidRDefault="00657CAD" w:rsidP="00657CAD">
      <w:pPr>
        <w:pStyle w:val="a3"/>
        <w:spacing w:before="0" w:after="0"/>
        <w:ind w:left="29" w:firstLine="511"/>
        <w:rPr>
          <w:lang w:val="kk-KZ"/>
        </w:rPr>
      </w:pPr>
      <w:r w:rsidRPr="009C410C">
        <w:rPr>
          <w:b/>
          <w:i/>
          <w:lang w:val="kk-KZ"/>
        </w:rPr>
        <w:t>Ақпарат көздерімен</w:t>
      </w:r>
      <w:r w:rsidRPr="009C410C">
        <w:rPr>
          <w:lang w:val="kk-KZ"/>
        </w:rPr>
        <w:t xml:space="preserve"> (оқулықтар, ғылыми әдебиеттермен зерттеулер, интернет, т.б.) жұмыс жасау. Ол үшін студент ең бірінші </w:t>
      </w:r>
      <w:r w:rsidRPr="009C410C">
        <w:rPr>
          <w:i/>
          <w:lang w:val="kk-KZ"/>
        </w:rPr>
        <w:t xml:space="preserve">кітапханада катологпен жұмыс істеудің әдісін </w:t>
      </w:r>
      <w:r w:rsidRPr="009C410C">
        <w:rPr>
          <w:lang w:val="kk-KZ"/>
        </w:rPr>
        <w:t>меңгеруі; тақырыптық, алфавиттік каталогтерден өзіңе қажетті әдебиеттер тізімін жасап, олармен танысуы; қажетті ақпаратты жинауды үйренуі қажет.</w:t>
      </w:r>
      <w:r w:rsidRPr="009C410C">
        <w:rPr>
          <w:lang w:val="tr-TR"/>
        </w:rPr>
        <w:t xml:space="preserve"> </w:t>
      </w:r>
    </w:p>
    <w:p w:rsidR="00657CAD" w:rsidRPr="009C410C" w:rsidRDefault="00657CAD" w:rsidP="00657CAD">
      <w:pPr>
        <w:pStyle w:val="a3"/>
        <w:spacing w:before="0" w:after="0"/>
        <w:ind w:left="29" w:firstLine="511"/>
        <w:rPr>
          <w:lang w:val="tr-TR"/>
        </w:rPr>
      </w:pPr>
      <w:r w:rsidRPr="009C410C">
        <w:rPr>
          <w:b/>
          <w:i/>
          <w:lang w:val="tr-TR"/>
        </w:rPr>
        <w:t>Оқулық және ғылыми еңбектермен жұмыс</w:t>
      </w:r>
      <w:r w:rsidRPr="009C410C">
        <w:rPr>
          <w:b/>
          <w:lang w:val="kk-KZ"/>
        </w:rPr>
        <w:t xml:space="preserve"> </w:t>
      </w:r>
      <w:r w:rsidRPr="009C410C">
        <w:rPr>
          <w:lang w:val="kk-KZ"/>
        </w:rPr>
        <w:t>олардың</w:t>
      </w:r>
      <w:r w:rsidRPr="009C410C">
        <w:rPr>
          <w:b/>
          <w:lang w:val="kk-KZ"/>
        </w:rPr>
        <w:t xml:space="preserve"> </w:t>
      </w:r>
      <w:r w:rsidRPr="009C410C">
        <w:rPr>
          <w:lang w:val="tr-TR"/>
        </w:rPr>
        <w:t>мазмұнынан өзі</w:t>
      </w:r>
      <w:r w:rsidRPr="009C410C">
        <w:rPr>
          <w:lang w:val="kk-KZ"/>
        </w:rPr>
        <w:t>н</w:t>
      </w:r>
      <w:r w:rsidRPr="009C410C">
        <w:rPr>
          <w:lang w:val="tr-TR"/>
        </w:rPr>
        <w:t>е қажетті тақырыпты тауып, онымен танысу шолып оқудан басталады. Мұнан соң зертте</w:t>
      </w:r>
      <w:r w:rsidRPr="009C410C">
        <w:rPr>
          <w:lang w:val="kk-KZ"/>
        </w:rPr>
        <w:t>й</w:t>
      </w:r>
      <w:r w:rsidRPr="009C410C">
        <w:rPr>
          <w:lang w:val="tr-TR"/>
        </w:rPr>
        <w:t xml:space="preserve"> оқу орын алады. Зерттей оқу барысында қажетті тұжырымдар бойынша конспект жасалады. </w:t>
      </w:r>
    </w:p>
    <w:p w:rsidR="00657CAD" w:rsidRPr="009C410C" w:rsidRDefault="00657CAD" w:rsidP="00657CAD">
      <w:pPr>
        <w:pStyle w:val="a3"/>
        <w:spacing w:before="0" w:after="0"/>
        <w:ind w:left="29" w:firstLine="511"/>
        <w:rPr>
          <w:lang w:val="kk-KZ"/>
        </w:rPr>
      </w:pPr>
      <w:r w:rsidRPr="009C410C">
        <w:rPr>
          <w:b/>
          <w:bCs/>
          <w:i/>
          <w:lang w:val="tr-TR"/>
        </w:rPr>
        <w:t>ЭССЕ</w:t>
      </w:r>
      <w:r w:rsidRPr="009C410C">
        <w:rPr>
          <w:b/>
          <w:bCs/>
          <w:lang w:val="tr-TR"/>
        </w:rPr>
        <w:t xml:space="preserve"> </w:t>
      </w:r>
      <w:r w:rsidRPr="009C410C">
        <w:rPr>
          <w:bCs/>
          <w:i/>
          <w:lang w:val="tr-TR"/>
        </w:rPr>
        <w:t>(фр. « essay » - попытка, проба, очерк)</w:t>
      </w:r>
      <w:r w:rsidRPr="009C410C">
        <w:rPr>
          <w:i/>
          <w:lang w:val="tr-TR"/>
        </w:rPr>
        <w:t xml:space="preserve"> -</w:t>
      </w:r>
      <w:r w:rsidRPr="009C410C">
        <w:rPr>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9C410C">
        <w:rPr>
          <w:lang w:val="kk-KZ"/>
        </w:rPr>
        <w:t xml:space="preserve"> (көркем шығармалық)</w:t>
      </w:r>
      <w:r w:rsidRPr="009C410C">
        <w:rPr>
          <w:lang w:val="tr-TR"/>
        </w:rPr>
        <w:t xml:space="preserve"> сипаттағы жаңа сөз. Барлық аргументтер, идеялар, анықтамалар егер студенттің өзінікі болмаса, </w:t>
      </w:r>
      <w:r w:rsidRPr="009C410C">
        <w:rPr>
          <w:lang w:val="kk-KZ"/>
        </w:rPr>
        <w:t xml:space="preserve"> оларға </w:t>
      </w:r>
      <w:r w:rsidRPr="009C410C">
        <w:rPr>
          <w:lang w:val="tr-TR"/>
        </w:rPr>
        <w:t>сілтеме жасалуы керек. Эсседе пайдаланған дерек көздер, дәйектемелер көрсетілуі керек. Эссе көлемі 3-5 бет.. Эссе</w:t>
      </w:r>
      <w:r w:rsidRPr="009C410C">
        <w:rPr>
          <w:lang w:val="kk-KZ"/>
        </w:rPr>
        <w:t xml:space="preserve">де </w:t>
      </w:r>
      <w:r w:rsidRPr="009C410C">
        <w:rPr>
          <w:lang w:val="tr-TR"/>
        </w:rPr>
        <w:t>автор тұлғасы</w:t>
      </w:r>
      <w:r w:rsidRPr="009C410C">
        <w:rPr>
          <w:lang w:val="kk-KZ"/>
        </w:rPr>
        <w:t>,</w:t>
      </w:r>
      <w:r w:rsidRPr="009C410C">
        <w:rPr>
          <w:lang w:val="tr-TR"/>
        </w:rPr>
        <w:t xml:space="preserve"> оның ойы, сезімі, дүниеге көзқарасы тұрады</w:t>
      </w:r>
      <w:r w:rsidRPr="009C410C">
        <w:rPr>
          <w:lang w:val="kk-KZ"/>
        </w:rPr>
        <w:t>.</w:t>
      </w:r>
      <w:r w:rsidRPr="009C410C">
        <w:rPr>
          <w:lang w:val="tr-TR"/>
        </w:rPr>
        <w:t xml:space="preserve"> </w:t>
      </w:r>
    </w:p>
    <w:p w:rsidR="00657CAD" w:rsidRPr="009C410C" w:rsidRDefault="00657CAD" w:rsidP="00657CAD">
      <w:pPr>
        <w:pStyle w:val="a3"/>
        <w:spacing w:before="0" w:after="0"/>
        <w:ind w:left="29" w:firstLine="511"/>
        <w:rPr>
          <w:lang w:val="tr-TR"/>
        </w:rPr>
      </w:pPr>
      <w:r w:rsidRPr="009C410C">
        <w:rPr>
          <w:b/>
          <w:bCs/>
          <w:i/>
          <w:lang w:val="tr-TR"/>
        </w:rPr>
        <w:t>Конспект</w:t>
      </w:r>
      <w:r w:rsidRPr="009C410C">
        <w:rPr>
          <w:b/>
          <w:bCs/>
          <w:lang w:val="tr-TR"/>
        </w:rPr>
        <w:t xml:space="preserve"> </w:t>
      </w:r>
      <w:r w:rsidRPr="009C410C">
        <w:rPr>
          <w:lang w:val="tr-TR"/>
        </w:rPr>
        <w:t>–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w:t>
      </w:r>
      <w:r w:rsidRPr="009C410C">
        <w:rPr>
          <w:lang w:val="kk-KZ"/>
        </w:rPr>
        <w:t>ә</w:t>
      </w:r>
      <w:r w:rsidRPr="009C410C">
        <w:rPr>
          <w:lang w:val="tr-TR"/>
        </w:rPr>
        <w:t xml:space="preserve">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657CAD" w:rsidRPr="009C410C" w:rsidRDefault="00657CAD" w:rsidP="00657CAD">
      <w:pPr>
        <w:pStyle w:val="a3"/>
        <w:spacing w:before="0" w:after="0"/>
        <w:ind w:left="29" w:firstLine="511"/>
        <w:rPr>
          <w:lang w:val="kk-KZ"/>
        </w:rPr>
      </w:pPr>
      <w:r w:rsidRPr="009C410C">
        <w:rPr>
          <w:b/>
          <w:bCs/>
          <w:i/>
          <w:lang w:val="tr-TR"/>
        </w:rPr>
        <w:t>Колло́квиум</w:t>
      </w:r>
      <w:r w:rsidRPr="009C410C">
        <w:rPr>
          <w:i/>
          <w:lang w:val="tr-TR"/>
        </w:rPr>
        <w:t>:</w:t>
      </w:r>
      <w:r w:rsidRPr="009C410C">
        <w:rPr>
          <w:lang w:val="tr-TR"/>
        </w:rPr>
        <w:t xml:space="preserve"> (</w:t>
      </w:r>
      <w:hyperlink r:id="rId4" w:tgtFrame="_parent" w:tooltip="Латинский язык" w:history="1">
        <w:r w:rsidRPr="009C410C">
          <w:rPr>
            <w:rStyle w:val="a4"/>
            <w:lang w:val="tr-TR"/>
          </w:rPr>
          <w:t>лат.</w:t>
        </w:r>
      </w:hyperlink>
      <w:r w:rsidRPr="009C410C">
        <w:rPr>
          <w:lang w:val="tr-TR"/>
        </w:rPr>
        <w:t xml:space="preserve"> </w:t>
      </w:r>
      <w:r w:rsidRPr="009C410C">
        <w:rPr>
          <w:iCs/>
          <w:lang w:val="tr-TR"/>
        </w:rPr>
        <w:t>colloquium</w:t>
      </w:r>
      <w:r w:rsidRPr="009C410C">
        <w:rPr>
          <w:lang w:val="tr-TR"/>
        </w:rPr>
        <w:t xml:space="preserve"> - әңгіме, жиналыс, мәжіліс)</w:t>
      </w:r>
      <w:r w:rsidRPr="009C410C">
        <w:rPr>
          <w:lang w:val="kk-KZ"/>
        </w:rPr>
        <w:t xml:space="preserve"> - </w:t>
      </w:r>
      <w:r w:rsidRPr="009C410C">
        <w:rPr>
          <w:lang w:val="tr-TR"/>
        </w:rPr>
        <w:t xml:space="preserve">ғылыми жиналыстар, оның маңызы баяндамаларды оқып, талқылау. </w:t>
      </w:r>
      <w:r w:rsidRPr="009C410C">
        <w:rPr>
          <w:lang w:val="kk-KZ"/>
        </w:rPr>
        <w:t>С</w:t>
      </w:r>
      <w:r w:rsidRPr="009C410C">
        <w:rPr>
          <w:lang w:val="tr-TR"/>
        </w:rPr>
        <w:t>онымен қатар колло́квиум</w:t>
      </w:r>
      <w:r w:rsidRPr="009C410C">
        <w:rPr>
          <w:lang w:val="kk-KZ"/>
        </w:rPr>
        <w:t xml:space="preserve"> - </w:t>
      </w:r>
      <w:r w:rsidRPr="009C410C">
        <w:rPr>
          <w:lang w:val="tr-TR"/>
        </w:rPr>
        <w:t>білім беру жүйесінде білімді бағалау мен тексерудің бір формасы</w:t>
      </w:r>
      <w:r w:rsidRPr="009C410C">
        <w:rPr>
          <w:lang w:val="kk-KZ"/>
        </w:rPr>
        <w:t xml:space="preserve">.. Коллоквиум мазмұнына 2 практикалық міндет, 2 нақты теориялық сұрақ кіреді. </w:t>
      </w:r>
    </w:p>
    <w:p w:rsidR="00657CAD" w:rsidRPr="009C410C" w:rsidRDefault="00657CAD" w:rsidP="00657CAD">
      <w:pPr>
        <w:pStyle w:val="a3"/>
        <w:spacing w:before="0" w:after="0"/>
        <w:ind w:left="29" w:firstLine="511"/>
        <w:rPr>
          <w:lang w:val="kk-KZ"/>
        </w:rPr>
      </w:pPr>
      <w:r w:rsidRPr="009C410C">
        <w:rPr>
          <w:b/>
          <w:bCs/>
          <w:i/>
          <w:lang w:val="kk-KZ"/>
        </w:rPr>
        <w:t>Проект (жоба)</w:t>
      </w:r>
      <w:r w:rsidRPr="009C410C">
        <w:rPr>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студент қатысуы мүмкін. Жоба ретінде тапсырманы құру, журналдың номерін дайындау, ақпараттық жүйесін құру және  т.б. </w:t>
      </w:r>
    </w:p>
    <w:p w:rsidR="00657CAD" w:rsidRPr="009C410C" w:rsidRDefault="00657CAD" w:rsidP="00657CAD">
      <w:pPr>
        <w:ind w:left="29" w:firstLine="511"/>
        <w:jc w:val="both"/>
        <w:rPr>
          <w:bCs/>
          <w:lang w:val="kk-KZ"/>
        </w:rPr>
      </w:pPr>
      <w:r w:rsidRPr="009C410C">
        <w:rPr>
          <w:b/>
          <w:bCs/>
          <w:i/>
          <w:lang w:val="kk-KZ"/>
        </w:rPr>
        <w:t>Топтық зерттеу немесе</w:t>
      </w:r>
      <w:r>
        <w:rPr>
          <w:b/>
          <w:bCs/>
          <w:i/>
          <w:lang w:val="kk-KZ"/>
        </w:rPr>
        <w:t xml:space="preserve"> подкастинг, подкаст, </w:t>
      </w:r>
      <w:r w:rsidRPr="009C410C">
        <w:rPr>
          <w:b/>
          <w:bCs/>
          <w:i/>
          <w:lang w:val="kk-KZ"/>
        </w:rPr>
        <w:t>презентация</w:t>
      </w:r>
      <w:r w:rsidRPr="009C410C">
        <w:rPr>
          <w:b/>
          <w:bCs/>
          <w:lang w:val="kk-KZ"/>
        </w:rPr>
        <w:t xml:space="preserve">  </w:t>
      </w:r>
      <w:r w:rsidRPr="009C410C">
        <w:rPr>
          <w:bCs/>
          <w:i/>
          <w:lang w:val="kk-KZ"/>
        </w:rPr>
        <w:t xml:space="preserve">(бірлескен жұмыс) </w:t>
      </w:r>
      <w:r w:rsidRPr="009C410C">
        <w:rPr>
          <w:b/>
          <w:bCs/>
          <w:lang w:val="kk-KZ"/>
        </w:rPr>
        <w:t xml:space="preserve">– </w:t>
      </w:r>
      <w:r w:rsidRPr="009C410C">
        <w:rPr>
          <w:bCs/>
          <w:lang w:val="kk-KZ"/>
        </w:rPr>
        <w:t>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w:t>
      </w:r>
    </w:p>
    <w:p w:rsidR="00657CAD" w:rsidRPr="009C410C" w:rsidRDefault="00657CAD" w:rsidP="00657CAD">
      <w:pPr>
        <w:ind w:left="29" w:firstLine="511"/>
        <w:jc w:val="both"/>
        <w:rPr>
          <w:bCs/>
          <w:lang w:val="kk-KZ"/>
        </w:rPr>
      </w:pPr>
      <w:r w:rsidRPr="009C410C">
        <w:rPr>
          <w:bCs/>
          <w:lang w:val="kk-KZ"/>
        </w:rPr>
        <w:t xml:space="preserve"> </w:t>
      </w:r>
      <w:r w:rsidRPr="009C410C">
        <w:rPr>
          <w:b/>
          <w:bCs/>
          <w:i/>
          <w:lang w:val="kk-KZ"/>
        </w:rPr>
        <w:t xml:space="preserve">Ойындар: </w:t>
      </w:r>
      <w:r w:rsidRPr="009C410C">
        <w:rPr>
          <w:bCs/>
          <w:lang w:val="kk-KZ"/>
        </w:rPr>
        <w:t xml:space="preserve">Рөлдік ойындар: көшбасшылық ойындар. Іскерлік ойындар: саяхат, блиц-ойындар, өндірістік ойындар.Имитациялық ойындар. </w:t>
      </w:r>
    </w:p>
    <w:p w:rsidR="00657CAD" w:rsidRPr="009C410C" w:rsidRDefault="00657CAD" w:rsidP="00657CAD">
      <w:pPr>
        <w:ind w:left="29" w:firstLine="511"/>
        <w:jc w:val="both"/>
        <w:rPr>
          <w:bCs/>
          <w:lang w:val="kk-KZ"/>
        </w:rPr>
      </w:pPr>
      <w:r w:rsidRPr="009C410C">
        <w:rPr>
          <w:b/>
          <w:bCs/>
          <w:i/>
          <w:lang w:val="kk-KZ"/>
        </w:rPr>
        <w:t xml:space="preserve">Тренингтер </w:t>
      </w:r>
      <w:r w:rsidRPr="009C410C">
        <w:rPr>
          <w:b/>
          <w:bCs/>
          <w:lang w:val="kk-KZ"/>
        </w:rPr>
        <w:t xml:space="preserve">- </w:t>
      </w:r>
      <w:r w:rsidRPr="009C410C">
        <w:rPr>
          <w:bCs/>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9C410C">
        <w:rPr>
          <w:bCs/>
          <w:i/>
          <w:lang w:val="kk-KZ"/>
        </w:rPr>
        <w:t>Тренингтердің мақсаты</w:t>
      </w:r>
      <w:r w:rsidRPr="009C410C">
        <w:rPr>
          <w:b/>
          <w:bCs/>
          <w:lang w:val="kk-KZ"/>
        </w:rPr>
        <w:t xml:space="preserve"> – </w:t>
      </w:r>
      <w:r w:rsidRPr="009C410C">
        <w:rPr>
          <w:bCs/>
          <w:lang w:val="kk-KZ"/>
        </w:rPr>
        <w:t xml:space="preserve">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 </w:t>
      </w:r>
    </w:p>
    <w:p w:rsidR="00657CAD" w:rsidRPr="009C410C" w:rsidRDefault="00657CAD" w:rsidP="00657CAD">
      <w:pPr>
        <w:ind w:left="29" w:firstLine="511"/>
        <w:jc w:val="both"/>
        <w:rPr>
          <w:bCs/>
          <w:lang w:val="kk-KZ"/>
        </w:rPr>
      </w:pPr>
      <w:r w:rsidRPr="009C410C">
        <w:rPr>
          <w:b/>
          <w:bCs/>
          <w:i/>
          <w:lang w:val="kk-KZ"/>
        </w:rPr>
        <w:lastRenderedPageBreak/>
        <w:t>Тест</w:t>
      </w:r>
      <w:r w:rsidRPr="009C410C">
        <w:rPr>
          <w:b/>
          <w:bCs/>
          <w:lang w:val="kk-KZ"/>
        </w:rPr>
        <w:t xml:space="preserve"> </w:t>
      </w:r>
      <w:r w:rsidRPr="009C410C">
        <w:rPr>
          <w:bCs/>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657CAD" w:rsidRPr="009C410C" w:rsidRDefault="00657CAD" w:rsidP="00657CAD">
      <w:pPr>
        <w:ind w:left="29" w:firstLine="511"/>
        <w:jc w:val="both"/>
        <w:rPr>
          <w:b/>
          <w:bCs/>
          <w:i/>
          <w:lang w:val="kk-KZ"/>
        </w:rPr>
      </w:pPr>
      <w:r w:rsidRPr="009C410C">
        <w:rPr>
          <w:b/>
          <w:i/>
          <w:lang w:val="kk-KZ"/>
        </w:rPr>
        <w:t>Глоссарий –</w:t>
      </w:r>
      <w:r w:rsidRPr="009C410C">
        <w:rPr>
          <w:lang w:val="kk-KZ"/>
        </w:rPr>
        <w:t xml:space="preserve">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r w:rsidRPr="009C410C">
        <w:rPr>
          <w:b/>
          <w:bCs/>
          <w:i/>
          <w:lang w:val="kk-KZ"/>
        </w:rPr>
        <w:t xml:space="preserve"> </w:t>
      </w:r>
    </w:p>
    <w:p w:rsidR="00657CAD" w:rsidRPr="009C410C" w:rsidRDefault="00657CAD" w:rsidP="00657CAD">
      <w:pPr>
        <w:autoSpaceDE w:val="0"/>
        <w:autoSpaceDN w:val="0"/>
        <w:adjustRightInd w:val="0"/>
        <w:jc w:val="center"/>
        <w:rPr>
          <w:b/>
          <w:lang w:val="kk-KZ"/>
        </w:rPr>
      </w:pPr>
    </w:p>
    <w:p w:rsidR="007C63A4" w:rsidRPr="00657CAD" w:rsidRDefault="007C63A4">
      <w:pPr>
        <w:rPr>
          <w:lang w:val="kk-KZ"/>
        </w:rPr>
      </w:pPr>
    </w:p>
    <w:sectPr w:rsidR="007C63A4" w:rsidRPr="00657CAD" w:rsidSect="007C6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57CAD"/>
    <w:rsid w:val="002C4A33"/>
    <w:rsid w:val="00657CAD"/>
    <w:rsid w:val="007C63A4"/>
    <w:rsid w:val="00E61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57CAD"/>
    <w:pPr>
      <w:spacing w:before="75" w:after="75"/>
      <w:ind w:firstLine="160"/>
      <w:jc w:val="both"/>
    </w:pPr>
  </w:style>
  <w:style w:type="character" w:styleId="a4">
    <w:name w:val="Hyperlink"/>
    <w:basedOn w:val="a0"/>
    <w:uiPriority w:val="99"/>
    <w:unhideWhenUsed/>
    <w:rsid w:val="00657C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wikipedia.org/wiki/%D0%9B%D0%B0%D1%82%D0%B8%D0%BD%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Company>Reanimator Extreme Edition</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 HOME</dc:creator>
  <cp:keywords/>
  <dc:description/>
  <cp:lastModifiedBy>User</cp:lastModifiedBy>
  <cp:revision>3</cp:revision>
  <dcterms:created xsi:type="dcterms:W3CDTF">2018-10-31T15:51:00Z</dcterms:created>
  <dcterms:modified xsi:type="dcterms:W3CDTF">2019-09-30T00:54:00Z</dcterms:modified>
</cp:coreProperties>
</file>